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BD" w:rsidRPr="0057587D" w:rsidRDefault="0057587D">
      <w:pPr>
        <w:rPr>
          <w:sz w:val="40"/>
        </w:rPr>
      </w:pPr>
      <w:r w:rsidRPr="0057587D">
        <w:rPr>
          <w:sz w:val="40"/>
        </w:rPr>
        <w:t xml:space="preserve">© 2019 - 2020 by </w:t>
      </w:r>
      <w:r w:rsidRPr="0057587D">
        <w:rPr>
          <w:sz w:val="40"/>
        </w:rPr>
        <w:t>Pi Epsilon Omega</w:t>
      </w:r>
      <w:r w:rsidRPr="0057587D">
        <w:rPr>
          <w:sz w:val="40"/>
        </w:rPr>
        <w:t xml:space="preserve"> of Alpha Kappa Alpha Sorority, Inc. ® all rights reserved. No part of this site or the publications described herein may be reproduced, stored in a retrieval system, used in a spreadsheet, or transmitted in any form or by means— electronic, mechanical, photocopying, recording, or otherwise—without the permission of </w:t>
      </w:r>
      <w:r w:rsidRPr="0057587D">
        <w:rPr>
          <w:sz w:val="40"/>
        </w:rPr>
        <w:t>Pi Epsilon</w:t>
      </w:r>
      <w:r w:rsidRPr="0057587D">
        <w:rPr>
          <w:sz w:val="40"/>
        </w:rPr>
        <w:t xml:space="preserve"> Omega Chapter of Alpha Kappa Alpha Sorority, Incorporated, – Executive Board. To obtain permission please submit your written request to </w:t>
      </w:r>
      <w:r>
        <w:rPr>
          <w:sz w:val="40"/>
        </w:rPr>
        <w:t>Pi Epsilon</w:t>
      </w:r>
      <w:r w:rsidRPr="0057587D">
        <w:rPr>
          <w:sz w:val="40"/>
        </w:rPr>
        <w:t xml:space="preserve"> Omega Chapter, </w:t>
      </w:r>
      <w:r>
        <w:rPr>
          <w:sz w:val="40"/>
        </w:rPr>
        <w:t xml:space="preserve">Technology Committee at </w:t>
      </w:r>
      <w:bookmarkStart w:id="0" w:name="_GoBack"/>
      <w:bookmarkEnd w:id="0"/>
      <w:r w:rsidRPr="0057587D">
        <w:rPr>
          <w:color w:val="0070C0"/>
          <w:sz w:val="40"/>
          <w:u w:val="single"/>
        </w:rPr>
        <w:t>piepsilonomega1986@gmail.com</w:t>
      </w:r>
      <w:r w:rsidRPr="0057587D">
        <w:rPr>
          <w:color w:val="0070C0"/>
          <w:sz w:val="40"/>
        </w:rPr>
        <w:t xml:space="preserve"> </w:t>
      </w:r>
      <w:r w:rsidRPr="0057587D">
        <w:rPr>
          <w:sz w:val="40"/>
        </w:rPr>
        <w:t xml:space="preserve">including the intended use. Copyright Notice All photographs and text of Alpha Kappa Alpha Sorority, Inc. and </w:t>
      </w:r>
      <w:r w:rsidRPr="0057587D">
        <w:rPr>
          <w:sz w:val="40"/>
        </w:rPr>
        <w:t>Pi Epsilon</w:t>
      </w:r>
      <w:r w:rsidRPr="0057587D">
        <w:rPr>
          <w:sz w:val="40"/>
        </w:rPr>
        <w:t xml:space="preserve"> Omega Chapter web pages displaying the Alpha Kappa Alpha logotype are copyrighted and/or trademarked by Alpha Kappa Alpha Sorority, Inc. Redistribution or commercial use is prohibited without express written permission. For information regarding usage, see below. Trademarks, and Licensed Graphics Logos and graphics relating to the</w:t>
      </w:r>
      <w:r w:rsidRPr="0057587D">
        <w:rPr>
          <w:sz w:val="40"/>
        </w:rPr>
        <w:t xml:space="preserve"> sorority</w:t>
      </w:r>
      <w:r w:rsidRPr="0057587D">
        <w:rPr>
          <w:sz w:val="40"/>
        </w:rPr>
        <w:t xml:space="preserve"> are subject to licensing agreements. If you have questions about legal use of these items, contact Alpha Kappa Alpha Sorority, Incorporated International Headquarters on (773) 660-2001.</w:t>
      </w:r>
    </w:p>
    <w:sectPr w:rsidR="00C31ABD" w:rsidRPr="0057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7D"/>
    <w:rsid w:val="0057587D"/>
    <w:rsid w:val="00C3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C107"/>
  <w15:chartTrackingRefBased/>
  <w15:docId w15:val="{4B5B3337-1E02-4454-AD69-50E53E0D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Shevara Chandler</dc:creator>
  <cp:keywords/>
  <dc:description/>
  <cp:lastModifiedBy>Shevara Chandler</cp:lastModifiedBy>
  <cp:revision>1</cp:revision>
  <dcterms:created xsi:type="dcterms:W3CDTF">2019-12-31T15:18:00Z</dcterms:created>
  <dcterms:modified xsi:type="dcterms:W3CDTF">2019-12-31T15:21:00Z</dcterms:modified>
</cp:coreProperties>
</file>